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superscribing Part-I, Part-II  and bidders name and address on top of the envelope. Offer submitted in single part will out rightly be rejected. These two parts i.e. one Pre-Qualification Part and  one Techno-commercial cum Price Part should be submitted in separate envelope superscribing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Technocommercial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Jaduguda/Narwapahar/Turamdih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endeavour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Jaduguda Mines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Distt.  -  East Singhbhum</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075E5" w:rsidRDefault="00E075E5" w:rsidP="00E075E5">
      <w:pPr>
        <w:spacing w:after="0" w:line="240" w:lineRule="auto"/>
        <w:jc w:val="both"/>
        <w:rPr>
          <w:rFonts w:ascii="Arial" w:hAnsi="Arial" w:cs="Arial"/>
          <w:b/>
          <w:u w:val="single"/>
        </w:rPr>
      </w:pPr>
      <w:r>
        <w:rPr>
          <w:rFonts w:ascii="Arial" w:hAnsi="Arial" w:cs="Arial"/>
          <w:b/>
          <w:u w:val="single"/>
        </w:rPr>
        <w:t>Pre-Qualification Criteria :</w:t>
      </w:r>
    </w:p>
    <w:p w:rsidR="00E075E5" w:rsidRDefault="00E075E5" w:rsidP="00E075E5">
      <w:pPr>
        <w:spacing w:after="0" w:line="240" w:lineRule="auto"/>
        <w:jc w:val="both"/>
        <w:rPr>
          <w:rFonts w:ascii="Arial" w:hAnsi="Arial" w:cs="Arial"/>
          <w:b/>
          <w:u w:val="single"/>
        </w:rPr>
      </w:pPr>
      <w:r>
        <w:rPr>
          <w:rFonts w:ascii="Arial" w:hAnsi="Arial" w:cs="Arial"/>
          <w:b/>
          <w:u w:val="single"/>
        </w:rPr>
        <w:t xml:space="preserve"> </w:t>
      </w:r>
    </w:p>
    <w:p w:rsidR="00E075E5" w:rsidRDefault="00E075E5" w:rsidP="00E075E5">
      <w:pPr>
        <w:spacing w:after="0" w:line="240" w:lineRule="auto"/>
        <w:jc w:val="both"/>
        <w:rPr>
          <w:rFonts w:ascii="Arial" w:hAnsi="Arial" w:cs="Arial"/>
        </w:rPr>
      </w:pPr>
      <w:r>
        <w:rPr>
          <w:rFonts w:ascii="Arial" w:hAnsi="Arial" w:cs="Arial"/>
        </w:rPr>
        <w:t xml:space="preserve">      </w:t>
      </w:r>
    </w:p>
    <w:p w:rsidR="00E075E5" w:rsidRDefault="00E075E5" w:rsidP="00E075E5">
      <w:pPr>
        <w:spacing w:after="0" w:line="240" w:lineRule="auto"/>
        <w:jc w:val="both"/>
        <w:rPr>
          <w:rFonts w:ascii="Arial" w:hAnsi="Arial" w:cs="Arial"/>
        </w:rPr>
      </w:pPr>
      <w:r>
        <w:rPr>
          <w:rFonts w:ascii="Arial" w:hAnsi="Arial" w:cs="Arial"/>
        </w:rPr>
        <w:t xml:space="preserve">      1)  Make should be Saver Danfoss/Sandvik for the tendered item.</w:t>
      </w:r>
    </w:p>
    <w:p w:rsidR="00E075E5" w:rsidRDefault="00E075E5" w:rsidP="00E075E5">
      <w:pPr>
        <w:spacing w:after="0" w:line="240" w:lineRule="auto"/>
        <w:jc w:val="both"/>
        <w:rPr>
          <w:rFonts w:ascii="Arial" w:hAnsi="Arial" w:cs="Arial"/>
        </w:rPr>
      </w:pPr>
    </w:p>
    <w:p w:rsidR="00E075E5" w:rsidRDefault="00E075E5" w:rsidP="00E075E5">
      <w:pPr>
        <w:pStyle w:val="ListParagraph"/>
        <w:spacing w:after="0" w:line="240" w:lineRule="auto"/>
        <w:ind w:hanging="360"/>
        <w:jc w:val="both"/>
        <w:rPr>
          <w:rFonts w:ascii="Arial" w:hAnsi="Arial" w:cs="Arial"/>
        </w:rPr>
      </w:pPr>
      <w:r>
        <w:rPr>
          <w:rFonts w:ascii="Arial" w:hAnsi="Arial" w:cs="Arial"/>
        </w:rPr>
        <w:t>2)  The bidder should be either Saver Danfoss/Sandvik make or its authorised dealer.</w:t>
      </w:r>
    </w:p>
    <w:p w:rsidR="00E075E5" w:rsidRDefault="00E075E5" w:rsidP="00E075E5">
      <w:pPr>
        <w:pStyle w:val="ListParagraph"/>
        <w:spacing w:after="0" w:line="240" w:lineRule="auto"/>
        <w:ind w:hanging="360"/>
        <w:jc w:val="both"/>
        <w:rPr>
          <w:rFonts w:ascii="Arial" w:hAnsi="Arial" w:cs="Arial"/>
        </w:rPr>
      </w:pPr>
    </w:p>
    <w:p w:rsidR="00E075E5" w:rsidRDefault="00E075E5" w:rsidP="00E075E5">
      <w:pPr>
        <w:pStyle w:val="ListParagraph"/>
        <w:spacing w:after="0" w:line="240" w:lineRule="auto"/>
        <w:ind w:hanging="360"/>
        <w:jc w:val="both"/>
        <w:rPr>
          <w:rFonts w:ascii="Arial" w:hAnsi="Arial" w:cs="Arial"/>
        </w:rPr>
      </w:pPr>
      <w:r>
        <w:rPr>
          <w:rFonts w:ascii="Arial" w:hAnsi="Arial" w:cs="Arial"/>
        </w:rPr>
        <w:t xml:space="preserve">3)  In case of authorized dealer, a copy of valid authorization certificate from the principal must be submitted.  </w:t>
      </w:r>
    </w:p>
    <w:p w:rsidR="00E075E5" w:rsidRDefault="00E075E5" w:rsidP="00E075E5">
      <w:pPr>
        <w:ind w:left="720" w:hanging="720"/>
        <w:jc w:val="both"/>
        <w:rPr>
          <w:rFonts w:ascii="Arial" w:hAnsi="Arial" w:cs="Arial"/>
        </w:rPr>
      </w:pPr>
    </w:p>
    <w:p w:rsidR="00E075E5" w:rsidRDefault="00E075E5" w:rsidP="00E075E5">
      <w:pPr>
        <w:ind w:left="720" w:hanging="720"/>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year.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S.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DCO ( S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30DC"/>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075E5"/>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3</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205</cp:revision>
  <cp:lastPrinted>2017-06-29T10:36:00Z</cp:lastPrinted>
  <dcterms:created xsi:type="dcterms:W3CDTF">2016-12-15T10:11:00Z</dcterms:created>
  <dcterms:modified xsi:type="dcterms:W3CDTF">2017-07-17T07:35:00Z</dcterms:modified>
</cp:coreProperties>
</file>